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C8" w:rsidRDefault="006A3FC8" w:rsidP="006A3FC8">
      <w:pPr>
        <w:pStyle w:val="a3"/>
        <w:outlineLvl w:val="1"/>
        <w:rPr>
          <w:b/>
          <w:bCs/>
          <w:kern w:val="36"/>
          <w:sz w:val="48"/>
          <w:szCs w:val="48"/>
        </w:rPr>
      </w:pPr>
      <w:r>
        <w:rPr>
          <w:rStyle w:val="a5"/>
          <w:b/>
          <w:bCs/>
          <w:color w:val="0000FF"/>
          <w:kern w:val="36"/>
          <w:sz w:val="27"/>
          <w:szCs w:val="27"/>
        </w:rPr>
        <w:t>Психологический тест                                                   </w:t>
      </w:r>
    </w:p>
    <w:p w:rsidR="006A3FC8" w:rsidRPr="006A3FC8" w:rsidRDefault="006A3FC8" w:rsidP="006A3FC8">
      <w:pPr>
        <w:pStyle w:val="a3"/>
        <w:outlineLvl w:val="1"/>
        <w:rPr>
          <w:b/>
          <w:bCs/>
          <w:kern w:val="36"/>
          <w:sz w:val="48"/>
          <w:szCs w:val="48"/>
        </w:rPr>
      </w:pPr>
      <w:r>
        <w:rPr>
          <w:rStyle w:val="a5"/>
          <w:b/>
          <w:bCs/>
          <w:color w:val="0000FF"/>
          <w:kern w:val="36"/>
          <w:sz w:val="27"/>
          <w:szCs w:val="27"/>
        </w:rPr>
        <w:t xml:space="preserve">        </w:t>
      </w:r>
      <w:r>
        <w:rPr>
          <w:rStyle w:val="a5"/>
          <w:b/>
          <w:bCs/>
          <w:color w:val="800000"/>
          <w:kern w:val="36"/>
          <w:sz w:val="36"/>
          <w:szCs w:val="36"/>
        </w:rPr>
        <w:t>"</w:t>
      </w:r>
      <w:r>
        <w:rPr>
          <w:b/>
          <w:bCs/>
          <w:color w:val="800000"/>
          <w:kern w:val="36"/>
          <w:sz w:val="36"/>
          <w:szCs w:val="36"/>
        </w:rPr>
        <w:t>Стратегии семейного воспитания"</w:t>
      </w:r>
    </w:p>
    <w:p w:rsidR="006A3FC8" w:rsidRPr="006A3FC8" w:rsidRDefault="006A3FC8" w:rsidP="006A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FC8">
        <w:rPr>
          <w:rFonts w:ascii="Times New Roman" w:eastAsia="Times New Roman" w:hAnsi="Times New Roman" w:cs="Times New Roman"/>
          <w:b/>
          <w:bCs/>
          <w:color w:val="008000"/>
          <w:sz w:val="20"/>
          <w:u w:val="single"/>
        </w:rPr>
        <w:t xml:space="preserve">Цель: </w:t>
      </w:r>
      <w:r w:rsidRPr="006A3FC8">
        <w:rPr>
          <w:rFonts w:ascii="Times New Roman" w:eastAsia="Times New Roman" w:hAnsi="Times New Roman" w:cs="Times New Roman"/>
          <w:b/>
          <w:bCs/>
          <w:color w:val="008000"/>
          <w:sz w:val="20"/>
        </w:rPr>
        <w:t>Определение собственной стратегии семейного воспитания.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A3FC8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br/>
      </w:r>
      <w:r w:rsidRPr="006A3FC8">
        <w:rPr>
          <w:rFonts w:ascii="Times New Roman" w:eastAsia="Times New Roman" w:hAnsi="Times New Roman" w:cs="Times New Roman"/>
          <w:b/>
          <w:bCs/>
          <w:color w:val="008000"/>
          <w:sz w:val="20"/>
          <w:u w:val="single"/>
        </w:rPr>
        <w:t>Инструкция:</w:t>
      </w:r>
      <w:r w:rsidRPr="006A3FC8">
        <w:rPr>
          <w:rFonts w:ascii="Times New Roman" w:eastAsia="Times New Roman" w:hAnsi="Times New Roman" w:cs="Times New Roman"/>
          <w:b/>
          <w:bCs/>
          <w:color w:val="008000"/>
          <w:sz w:val="20"/>
        </w:rPr>
        <w:t xml:space="preserve"> Из четырех вариантов ответа выберите самый для Вас предпочтительный.</w:t>
      </w:r>
    </w:p>
    <w:p w:rsidR="006A3FC8" w:rsidRPr="006A3FC8" w:rsidRDefault="006A3FC8" w:rsidP="006A3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FC8">
        <w:rPr>
          <w:rFonts w:ascii="Times New Roman" w:eastAsia="Times New Roman" w:hAnsi="Times New Roman" w:cs="Times New Roman"/>
          <w:b/>
          <w:bCs/>
          <w:color w:val="008000"/>
          <w:sz w:val="20"/>
          <w:u w:val="single"/>
        </w:rPr>
        <w:t>Результат тестирования определяете по таблице приведенной в конце опроса.    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A3FC8" w:rsidRPr="006A3FC8" w:rsidTr="006A3FC8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6A3FC8" w:rsidRPr="006A3F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FC8" w:rsidRPr="006A3FC8" w:rsidRDefault="006A3FC8" w:rsidP="006A3F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1. </w:t>
                  </w: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Чем, по вашему мнению, в большей мере определяется характер человека —</w:t>
                  </w: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наследственностью или воспитанием?</w:t>
                  </w: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Преимущественно воспитанием.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Б, Сочетанием врожденных задатков и условий среды.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В. Главным образом врожденными задатками.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Г. Ни тем, ни другим, а жизненным опытом.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Как вы относитесь к мысли о том, что дети воспитывают своих родителей?</w:t>
                  </w: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 Это игра слов, софизм, имеющий мало отношения к действительности.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Б. Абсолютно с этим согласен.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Готов с этим согласиться при условии, что нельзя забывать и о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традиционнной роли родителей как воспитателей своих детей.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Г. Затрудняюсь ответить, не задумывался об этом.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 Какое из суждений о воспитании вы находите наиболее удачным?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Если вам больше нечего сказать ребенку, скажите ему, чтобы он пошел умыться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(Эдгар Хоу).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Б, Цель воспитания — научить детей обходиться без нас (Эрнст Легуве).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В. Детям нужны не поучения, а примеры (Жозеф Жубер).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Научи сына послушанию, тогда сможешь научить и всему остальному (Томас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Фуллер).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 Считаете ли вы. что родители должны просвещать детей в вопросах пола?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Меня никто этому не учил, и их сама жизнь научит.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 Считаю, что родителям следует в доступной форме удовлетворять возникаю-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щий у детей интерес к этим вопросам.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Когда дети достаточно повзрослеют, необходимо будет завести разговор и об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этом. А в школьном возрасте главное — позаботиться о том, чтобы оградить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их от проявлений безнравственности.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Конечно, в первую очередь это должны сделать родители.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 Следует ли родителям давать ребенку деньги на карманные расходы?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А. Если попросит, можно и дать.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Б. Лучше всего регулярно выдавать определенную сумму на конкретные цели и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контролировать расходы,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В. Целесообразно   выдавать   некоторую   сумму   на   определенный   срок   (на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неделю, на месяц), чтобы ребенок сам учился планировать свои расходы.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Г. Когда есть возможность, можно иной раз дать ему какую-то сумму.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6. Как Вы поступите, если узнаете, что Вашего ребенка обидел одноклассник?</w:t>
                  </w: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Огорчусь, постараюсь утешить ребенка.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Б. Отправлюсь выяснить отношения с родителями обидчика.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В. Дети сами лучше разберутся в своих, отношениях, тем более что их обиды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недолги.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Г, Посоветую ребенку, как ему лучше себя вести в таких ситуациях.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7. Как Вы отнесетесь к сквернословию ребенка?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Постараюсь довести до его понимания, что в нашей семье, да и вообще среди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порядочных людей, это не принято.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Б, Сквернословие надо пресекать в зародыше! Наказание тут необходимо., а от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общения с невоспитанными сверстниками ребенка впредь надо оградить.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В. Подумаешь! Все мы знаем эти слова. Не надо придавать этому значения}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 это не выходит за разумные пределы. 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Ребенок вправе выражать свои чувства, даже тем способом, который нам не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по душе.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8. Дочь-подросток хочет провести выходные на даче у подруги, где соберется ком-</w:t>
                  </w: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пания сверстников в отсутствие родителей. Отпустили бы Вы ее?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Ни в коем случае. Такие сборища до добра не доводят. Если дети хотят.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отдохнуть и повеселиться, пускай делают это под надзором старших.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Б. Возможно, если знаю ее товарищей как порядочных и надежных ребят.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В. Она вполне разумный человек, чтобы самой принять решение. Хотя, конеч-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но, в ее отсутствие буду немного беспокоиться.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Г. Не вижу причины запрещать.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9. Как Вы отреагируете, если узнаете, что ребенок Вам солгал?</w:t>
                  </w: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Постараюсь вывести его на чистую воду и пристыдить.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Б, Если повод не слишком серьезный, не стану придавать значения.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В. Расстроюсь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Г. Попробую разобраться, что его побудило солгать.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10. Считаете ли Вы, что подаете ребенку достойный пример?</w:t>
                  </w: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Безусловно.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Б. Стараюсь.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В. Надеюсь.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Г. Не знаю.</w:t>
                  </w:r>
                </w:p>
                <w:p w:rsid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Обработка результата тестирования.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48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174"/>
                    <w:gridCol w:w="240"/>
                  </w:tblGrid>
                  <w:tr w:rsidR="006A3FC8" w:rsidRPr="006A3FC8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Стиль поведения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10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Номера вопросов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6A3FC8" w:rsidRPr="006A3FC8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6A3FC8" w:rsidRPr="006A3FC8" w:rsidRDefault="006A3FC8" w:rsidP="006A3F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6A3FC8" w:rsidRPr="006A3FC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Авторитетный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6A3FC8" w:rsidRPr="006A3FC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Авторитарный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6A3FC8" w:rsidRPr="006A3FC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Либеральный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6A3FC8" w:rsidRPr="006A3FC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Индифферентный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</w:p>
                      <w:p w:rsidR="006A3FC8" w:rsidRPr="006A3FC8" w:rsidRDefault="006A3FC8" w:rsidP="006A3FC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A3F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Отметьте в таблице выбранные Вами варианты ответов и определите их соответствие одному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из типов родительского поведения. Чем больше преобладание одного из типов ответов, тем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более выражен в Вашей семье определенный стиль воспитания. Если среди Ваших ответов не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преобладает какая-то одна категория, то речь, вероятно, идет о противоречивом стиле воспита-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ния, когда отсутствуют четкие принципы, и поведение родителей диктуется сиюминутным на-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строением. Постарайтесь понять, каким же Вы все-таки хотите видеть своего ребенка, а также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самого себя как родителя.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Авторитетный стиль.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Вы осознаете свою важную роль в становлении личности ребенка, но и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 ним самим признаете право на саморазвитие. Трезво понимаете, какие требования необ-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ходимо диктовать, какие обсуждать. В разумных пределах готовы пересматривать свои пози-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ции.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Авторитарный стиль.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Вы хорошо представляете, каким должен вырасти Ваш ребенок, и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прилагаете к этому максимум усилий. В своих требованиях Вы, вероятно, очень 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категоричны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и неуступчивы. Неудивительно, что ребенку порой неуютно под Вашим контролем.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Либеральный стиль. 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 высоко цените своего ребенка, считаете простительными его сла-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бости. Легко общаетесь с ним, доверяете ему, не склонны к запретам и ограничениям. Однако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стоит задуматься: по плечу ли ребенку такая свобода?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Индифферентный стиль.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Проблемы воспитания не являются для Вас первостепенными,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поскольку у Вас иных забот немало. Свои проблемы ребенку в основном приходится решать</w:t>
                  </w: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самому. А ведь он вправе рассчитывать на большее участие и поддержку с Вашей стороны!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6A3FC8" w:rsidRPr="006A3FC8" w:rsidRDefault="006A3FC8" w:rsidP="006A3F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3FC8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sz w:val="24"/>
                      <w:szCs w:val="24"/>
                    </w:rPr>
                    <w:t>Тест приведен из книги " Сборник психологических тестов" / Составители: Л.А.Богатова, В.В.Герасимова, Л.А.Кудряшова, И.А.Радчук.-Казань: КНПО ВТИ, 2007.</w:t>
                  </w:r>
                </w:p>
              </w:tc>
            </w:tr>
          </w:tbl>
          <w:p w:rsidR="006A3FC8" w:rsidRPr="006A3FC8" w:rsidRDefault="006A3FC8" w:rsidP="006A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5308" w:rsidRDefault="00195308"/>
    <w:sectPr w:rsidR="0019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A3FC8"/>
    <w:rsid w:val="00195308"/>
    <w:rsid w:val="006A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3FC8"/>
    <w:rPr>
      <w:b/>
      <w:bCs/>
    </w:rPr>
  </w:style>
  <w:style w:type="character" w:styleId="a5">
    <w:name w:val="Emphasis"/>
    <w:basedOn w:val="a0"/>
    <w:uiPriority w:val="20"/>
    <w:qFormat/>
    <w:rsid w:val="006A3F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</dc:creator>
  <cp:keywords/>
  <dc:description/>
  <cp:lastModifiedBy>Nastia</cp:lastModifiedBy>
  <cp:revision>3</cp:revision>
  <dcterms:created xsi:type="dcterms:W3CDTF">2015-04-02T08:31:00Z</dcterms:created>
  <dcterms:modified xsi:type="dcterms:W3CDTF">2015-04-02T08:34:00Z</dcterms:modified>
</cp:coreProperties>
</file>