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5C" w:rsidRPr="00EE6B2D" w:rsidRDefault="00EE6B2D" w:rsidP="00EE6B2D">
      <w:pPr>
        <w:jc w:val="center"/>
        <w:rPr>
          <w:rFonts w:ascii="Times New Roman" w:hAnsi="Times New Roman" w:cs="Times New Roman"/>
          <w:b/>
          <w:sz w:val="28"/>
          <w:szCs w:val="28"/>
        </w:rPr>
      </w:pPr>
      <w:r w:rsidRPr="00EE6B2D">
        <w:rPr>
          <w:rFonts w:ascii="Times New Roman" w:hAnsi="Times New Roman" w:cs="Times New Roman"/>
          <w:b/>
          <w:sz w:val="28"/>
          <w:szCs w:val="28"/>
        </w:rPr>
        <w:t>Экономика.</w:t>
      </w:r>
    </w:p>
    <w:p w:rsidR="00EE6B2D" w:rsidRDefault="00EE6B2D" w:rsidP="00EE6B2D">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Выберите правильный ответ. Предметом изучения экономики как науки является</w:t>
      </w:r>
    </w:p>
    <w:p w:rsidR="00EE6B2D" w:rsidRDefault="00EE6B2D" w:rsidP="00EE6B2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Обмен продуктами питания</w:t>
      </w:r>
    </w:p>
    <w:p w:rsidR="00EE6B2D" w:rsidRDefault="00EE6B2D" w:rsidP="00EE6B2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Оформление трудового договора</w:t>
      </w:r>
    </w:p>
    <w:p w:rsidR="00EE6B2D" w:rsidRDefault="00EE6B2D" w:rsidP="00EE6B2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Разработка принципов распределения ресурсов</w:t>
      </w:r>
    </w:p>
    <w:p w:rsidR="00EE6B2D" w:rsidRDefault="00EE6B2D" w:rsidP="00EE6B2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Изобретение ресурсосберегающих технологий</w:t>
      </w:r>
    </w:p>
    <w:p w:rsidR="00EE6B2D" w:rsidRPr="00EE6B2D" w:rsidRDefault="00EE6B2D" w:rsidP="00EE6B2D">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Запишите слово, пропущенное в схеме.</w:t>
      </w:r>
    </w:p>
    <w:p w:rsidR="00EE6B2D" w:rsidRDefault="00EE6B2D" w:rsidP="00EE6B2D">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551CF20" wp14:editId="3E83F4DD">
                <wp:simplePos x="0" y="0"/>
                <wp:positionH relativeFrom="column">
                  <wp:posOffset>1320165</wp:posOffset>
                </wp:positionH>
                <wp:positionV relativeFrom="paragraph">
                  <wp:posOffset>5715</wp:posOffset>
                </wp:positionV>
                <wp:extent cx="2781300" cy="5429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7813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E6B2D" w:rsidRDefault="00EE6B2D" w:rsidP="00EE6B2D">
                            <w:pPr>
                              <w:jc w:val="center"/>
                              <w:rPr>
                                <w:sz w:val="24"/>
                                <w:szCs w:val="24"/>
                              </w:rPr>
                            </w:pPr>
                            <w:r w:rsidRPr="00EE6B2D">
                              <w:rPr>
                                <w:sz w:val="24"/>
                                <w:szCs w:val="24"/>
                              </w:rPr>
                              <w:t>ЭКОНОМИЧЕСКАЯ КУЛЬТУРА ЛИЧНОСТИ</w:t>
                            </w: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Pr="00EE6B2D" w:rsidRDefault="00EE6B2D" w:rsidP="00EE6B2D">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03.95pt;margin-top:.45pt;width:21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" fillcolor="white [3201]" strokecolor="#f79646 [3209]" strokeweight="2pt">
                <v:textbox>
                  <w:txbxContent>
                    <w:p w:rsidR="00EE6B2D" w:rsidRDefault="00EE6B2D" w:rsidP="00EE6B2D">
                      <w:pPr>
                        <w:jc w:val="center"/>
                        <w:rPr>
                          <w:sz w:val="24"/>
                          <w:szCs w:val="24"/>
                        </w:rPr>
                      </w:pPr>
                      <w:r w:rsidRPr="00EE6B2D">
                        <w:rPr>
                          <w:sz w:val="24"/>
                          <w:szCs w:val="24"/>
                        </w:rPr>
                        <w:t>ЭКОНОМИЧЕСКАЯ КУЛЬТУРА ЛИЧНОСТИ</w:t>
                      </w: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Default="00EE6B2D" w:rsidP="00EE6B2D">
                      <w:pPr>
                        <w:jc w:val="center"/>
                        <w:rPr>
                          <w:sz w:val="24"/>
                          <w:szCs w:val="24"/>
                        </w:rPr>
                      </w:pPr>
                    </w:p>
                    <w:p w:rsidR="00EE6B2D" w:rsidRPr="00EE6B2D" w:rsidRDefault="00EE6B2D" w:rsidP="00EE6B2D">
                      <w:pPr>
                        <w:jc w:val="center"/>
                        <w:rPr>
                          <w:sz w:val="24"/>
                          <w:szCs w:val="24"/>
                        </w:rPr>
                      </w:pP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2E84761" wp14:editId="740701DE">
                <wp:simplePos x="0" y="0"/>
                <wp:positionH relativeFrom="column">
                  <wp:posOffset>3930015</wp:posOffset>
                </wp:positionH>
                <wp:positionV relativeFrom="paragraph">
                  <wp:posOffset>548640</wp:posOffset>
                </wp:positionV>
                <wp:extent cx="657225" cy="238125"/>
                <wp:effectExtent l="0" t="0" r="85725" b="66675"/>
                <wp:wrapNone/>
                <wp:docPr id="7" name="Прямая со стрелкой 7"/>
                <wp:cNvGraphicFramePr/>
                <a:graphic xmlns:a="http://schemas.openxmlformats.org/drawingml/2006/main">
                  <a:graphicData uri="http://schemas.microsoft.com/office/word/2010/wordprocessingShape">
                    <wps:wsp>
                      <wps:cNvCnPr/>
                      <wps:spPr>
                        <a:xfrm>
                          <a:off x="0" y="0"/>
                          <a:ext cx="6572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309.45pt;margin-top:43.2pt;width:51.75pt;height:18.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BDF933D" wp14:editId="5B207316">
                <wp:simplePos x="0" y="0"/>
                <wp:positionH relativeFrom="column">
                  <wp:posOffset>2729865</wp:posOffset>
                </wp:positionH>
                <wp:positionV relativeFrom="paragraph">
                  <wp:posOffset>548640</wp:posOffset>
                </wp:positionV>
                <wp:extent cx="9525" cy="238125"/>
                <wp:effectExtent l="76200" t="0" r="66675" b="66675"/>
                <wp:wrapNone/>
                <wp:docPr id="6" name="Прямая со стрелкой 6"/>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 o:spid="_x0000_s1026" type="#_x0000_t32" style="position:absolute;margin-left:214.95pt;margin-top:43.2pt;width:.75pt;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6EBEA5D" wp14:editId="238A9D52">
                <wp:simplePos x="0" y="0"/>
                <wp:positionH relativeFrom="column">
                  <wp:posOffset>901065</wp:posOffset>
                </wp:positionH>
                <wp:positionV relativeFrom="paragraph">
                  <wp:posOffset>548640</wp:posOffset>
                </wp:positionV>
                <wp:extent cx="552450" cy="238125"/>
                <wp:effectExtent l="38100" t="0" r="19050" b="66675"/>
                <wp:wrapNone/>
                <wp:docPr id="5" name="Прямая со стрелкой 5"/>
                <wp:cNvGraphicFramePr/>
                <a:graphic xmlns:a="http://schemas.openxmlformats.org/drawingml/2006/main">
                  <a:graphicData uri="http://schemas.microsoft.com/office/word/2010/wordprocessingShape">
                    <wps:wsp>
                      <wps:cNvCnPr/>
                      <wps:spPr>
                        <a:xfrm flipH="1">
                          <a:off x="0" y="0"/>
                          <a:ext cx="55245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70.95pt;margin-top:43.2pt;width:43.5pt;height:18.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7C21AB9" wp14:editId="0C87ED13">
                <wp:simplePos x="0" y="0"/>
                <wp:positionH relativeFrom="column">
                  <wp:posOffset>3930015</wp:posOffset>
                </wp:positionH>
                <wp:positionV relativeFrom="paragraph">
                  <wp:posOffset>786765</wp:posOffset>
                </wp:positionV>
                <wp:extent cx="1628775" cy="6191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62877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E6B2D" w:rsidRDefault="00EE6B2D" w:rsidP="00EE6B2D">
                            <w:pPr>
                              <w:jc w:val="center"/>
                            </w:pPr>
                            <w:r>
                              <w:t>Экономическая направленность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7" style="position:absolute;left:0;text-align:left;margin-left:309.45pt;margin-top:61.95pt;width:128.25pt;height:4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" fillcolor="white [3201]" strokecolor="#f79646 [3209]" strokeweight="2pt">
                <v:textbox>
                  <w:txbxContent>
                    <w:p w:rsidR="00EE6B2D" w:rsidRDefault="00EE6B2D" w:rsidP="00EE6B2D">
                      <w:pPr>
                        <w:jc w:val="center"/>
                      </w:pPr>
                      <w:r>
                        <w:t>Экономическая направленность</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59E986A" wp14:editId="404A0249">
                <wp:simplePos x="0" y="0"/>
                <wp:positionH relativeFrom="column">
                  <wp:posOffset>1882140</wp:posOffset>
                </wp:positionH>
                <wp:positionV relativeFrom="paragraph">
                  <wp:posOffset>786765</wp:posOffset>
                </wp:positionV>
                <wp:extent cx="1590675" cy="6191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59067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E6B2D" w:rsidRDefault="00EE6B2D" w:rsidP="00EE6B2D">
                            <w:pPr>
                              <w:jc w:val="center"/>
                            </w:pPr>
                            <w:r>
                              <w:t>Экономическое мышление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8" style="position:absolute;left:0;text-align:left;margin-left:148.2pt;margin-top:61.95pt;width:125.25pt;height:4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" fillcolor="white [3201]" strokecolor="#f79646 [3209]" strokeweight="2pt">
                <v:textbox>
                  <w:txbxContent>
                    <w:p w:rsidR="00EE6B2D" w:rsidRDefault="00EE6B2D" w:rsidP="00EE6B2D">
                      <w:pPr>
                        <w:jc w:val="center"/>
                      </w:pPr>
                      <w:r>
                        <w:t>Экономическое мышление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24673F2" wp14:editId="13DB0B6B">
                <wp:simplePos x="0" y="0"/>
                <wp:positionH relativeFrom="column">
                  <wp:posOffset>-70485</wp:posOffset>
                </wp:positionH>
                <wp:positionV relativeFrom="paragraph">
                  <wp:posOffset>786765</wp:posOffset>
                </wp:positionV>
                <wp:extent cx="1524000" cy="6191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52400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E6B2D" w:rsidRDefault="00EE6B2D" w:rsidP="00EE6B2D">
                            <w:pPr>
                              <w:jc w:val="center"/>
                            </w:pPr>
                            <w:r>
                              <w:t>Экономические</w:t>
                            </w:r>
                          </w:p>
                          <w:p w:rsidR="00EE6B2D" w:rsidRDefault="00EE6B2D" w:rsidP="00EE6B2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9" style="position:absolute;left:0;text-align:left;margin-left:-5.55pt;margin-top:61.95pt;width:120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" fillcolor="white [3201]" strokecolor="#f79646 [3209]" strokeweight="2pt">
                <v:textbox>
                  <w:txbxContent>
                    <w:p w:rsidR="00EE6B2D" w:rsidRDefault="00EE6B2D" w:rsidP="00EE6B2D">
                      <w:pPr>
                        <w:jc w:val="center"/>
                      </w:pPr>
                      <w:r>
                        <w:t>Экономические</w:t>
                      </w:r>
                    </w:p>
                    <w:p w:rsidR="00EE6B2D" w:rsidRDefault="00EE6B2D" w:rsidP="00EE6B2D">
                      <w:pPr>
                        <w:jc w:val="center"/>
                      </w:pPr>
                      <w:r>
                        <w:t>…….</w:t>
                      </w:r>
                    </w:p>
                  </w:txbxContent>
                </v:textbox>
              </v:rect>
            </w:pict>
          </mc:Fallback>
        </mc:AlternateContent>
      </w:r>
      <w:r>
        <w:rPr>
          <w:rFonts w:ascii="Times New Roman" w:hAnsi="Times New Roman" w:cs="Times New Roman"/>
          <w:sz w:val="28"/>
          <w:szCs w:val="28"/>
        </w:rPr>
        <w:t xml:space="preserve">                     </w:t>
      </w:r>
    </w:p>
    <w:p w:rsidR="00EE6B2D" w:rsidRDefault="00EE6B2D" w:rsidP="00EE6B2D">
      <w:pPr>
        <w:pStyle w:val="a3"/>
        <w:jc w:val="center"/>
        <w:rPr>
          <w:rFonts w:ascii="Times New Roman" w:hAnsi="Times New Roman" w:cs="Times New Roman"/>
          <w:sz w:val="28"/>
          <w:szCs w:val="28"/>
        </w:rPr>
      </w:pPr>
    </w:p>
    <w:p w:rsidR="00EE6B2D" w:rsidRDefault="00EE6B2D" w:rsidP="00EE6B2D">
      <w:pPr>
        <w:pStyle w:val="a3"/>
        <w:jc w:val="center"/>
        <w:rPr>
          <w:rFonts w:ascii="Times New Roman" w:hAnsi="Times New Roman" w:cs="Times New Roman"/>
          <w:sz w:val="28"/>
          <w:szCs w:val="28"/>
        </w:rPr>
      </w:pPr>
    </w:p>
    <w:p w:rsidR="00EE6B2D" w:rsidRDefault="00EE6B2D" w:rsidP="00EE6B2D">
      <w:pPr>
        <w:pStyle w:val="a3"/>
        <w:jc w:val="center"/>
        <w:rPr>
          <w:rFonts w:ascii="Times New Roman" w:hAnsi="Times New Roman" w:cs="Times New Roman"/>
          <w:sz w:val="28"/>
          <w:szCs w:val="28"/>
        </w:rPr>
      </w:pPr>
    </w:p>
    <w:p w:rsidR="00EE6B2D" w:rsidRDefault="00EE6B2D" w:rsidP="00EE6B2D">
      <w:pPr>
        <w:pStyle w:val="a3"/>
        <w:jc w:val="center"/>
        <w:rPr>
          <w:rFonts w:ascii="Times New Roman" w:hAnsi="Times New Roman" w:cs="Times New Roman"/>
          <w:sz w:val="28"/>
          <w:szCs w:val="28"/>
        </w:rPr>
      </w:pPr>
    </w:p>
    <w:p w:rsidR="00EE6B2D" w:rsidRDefault="00EE6B2D" w:rsidP="00EE6B2D">
      <w:pPr>
        <w:pStyle w:val="a3"/>
        <w:jc w:val="center"/>
        <w:rPr>
          <w:rFonts w:ascii="Times New Roman" w:hAnsi="Times New Roman" w:cs="Times New Roman"/>
          <w:sz w:val="28"/>
          <w:szCs w:val="28"/>
        </w:rPr>
      </w:pPr>
    </w:p>
    <w:p w:rsidR="00EE6B2D" w:rsidRDefault="00EE6B2D" w:rsidP="00EE6B2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Ниже приведен перечень терминов. Все они, за исключением одного, связаны с понятием «собственность».</w:t>
      </w:r>
    </w:p>
    <w:p w:rsidR="00EE6B2D" w:rsidRPr="00643954" w:rsidRDefault="00EE6B2D" w:rsidP="00EE6B2D">
      <w:pPr>
        <w:pStyle w:val="a3"/>
        <w:jc w:val="both"/>
        <w:rPr>
          <w:rFonts w:ascii="Times New Roman" w:hAnsi="Times New Roman" w:cs="Times New Roman"/>
          <w:i/>
          <w:sz w:val="28"/>
          <w:szCs w:val="28"/>
        </w:rPr>
      </w:pPr>
      <w:r w:rsidRPr="00643954">
        <w:rPr>
          <w:rFonts w:ascii="Times New Roman" w:hAnsi="Times New Roman" w:cs="Times New Roman"/>
          <w:i/>
          <w:sz w:val="28"/>
          <w:szCs w:val="28"/>
        </w:rPr>
        <w:t>Владение; аренда; распоряжение; имущество; акция; пользование.</w:t>
      </w:r>
    </w:p>
    <w:p w:rsidR="00EE6B2D" w:rsidRDefault="00EE6B2D" w:rsidP="00EE6B2D">
      <w:pPr>
        <w:pStyle w:val="a3"/>
        <w:jc w:val="both"/>
        <w:rPr>
          <w:rFonts w:ascii="Times New Roman" w:hAnsi="Times New Roman" w:cs="Times New Roman"/>
          <w:sz w:val="28"/>
          <w:szCs w:val="28"/>
        </w:rPr>
      </w:pPr>
      <w:r>
        <w:rPr>
          <w:rFonts w:ascii="Times New Roman" w:hAnsi="Times New Roman" w:cs="Times New Roman"/>
          <w:sz w:val="28"/>
          <w:szCs w:val="28"/>
        </w:rPr>
        <w:t>Найдите и укажите термин, не связанный с понятием «собственность».</w:t>
      </w:r>
    </w:p>
    <w:p w:rsidR="00EE6B2D" w:rsidRDefault="009969F4" w:rsidP="006439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соответствие между типами экономических систем и их признаками.</w:t>
      </w:r>
    </w:p>
    <w:tbl>
      <w:tblPr>
        <w:tblStyle w:val="a4"/>
        <w:tblW w:w="0" w:type="auto"/>
        <w:tblInd w:w="360" w:type="dxa"/>
        <w:tblLook w:val="04A0" w:firstRow="1" w:lastRow="0" w:firstColumn="1" w:lastColumn="0" w:noHBand="0" w:noVBand="1"/>
      </w:tblPr>
      <w:tblGrid>
        <w:gridCol w:w="4609"/>
        <w:gridCol w:w="4602"/>
      </w:tblGrid>
      <w:tr w:rsidR="009969F4" w:rsidTr="009969F4">
        <w:tc>
          <w:tcPr>
            <w:tcW w:w="4785" w:type="dxa"/>
          </w:tcPr>
          <w:p w:rsidR="009969F4" w:rsidRPr="009969F4" w:rsidRDefault="009969F4" w:rsidP="009969F4">
            <w:pPr>
              <w:jc w:val="center"/>
              <w:rPr>
                <w:rFonts w:ascii="Times New Roman" w:hAnsi="Times New Roman" w:cs="Times New Roman"/>
                <w:b/>
                <w:sz w:val="28"/>
                <w:szCs w:val="28"/>
              </w:rPr>
            </w:pPr>
            <w:r w:rsidRPr="009969F4">
              <w:rPr>
                <w:rFonts w:ascii="Times New Roman" w:hAnsi="Times New Roman" w:cs="Times New Roman"/>
                <w:b/>
                <w:sz w:val="28"/>
                <w:szCs w:val="28"/>
              </w:rPr>
              <w:t>Признаки экономических систем</w:t>
            </w:r>
          </w:p>
        </w:tc>
        <w:tc>
          <w:tcPr>
            <w:tcW w:w="4786" w:type="dxa"/>
          </w:tcPr>
          <w:p w:rsidR="009969F4" w:rsidRPr="009969F4" w:rsidRDefault="009969F4" w:rsidP="009969F4">
            <w:pPr>
              <w:jc w:val="center"/>
              <w:rPr>
                <w:rFonts w:ascii="Times New Roman" w:hAnsi="Times New Roman" w:cs="Times New Roman"/>
                <w:b/>
                <w:sz w:val="28"/>
                <w:szCs w:val="28"/>
              </w:rPr>
            </w:pPr>
            <w:r w:rsidRPr="009969F4">
              <w:rPr>
                <w:rFonts w:ascii="Times New Roman" w:hAnsi="Times New Roman" w:cs="Times New Roman"/>
                <w:b/>
                <w:sz w:val="28"/>
                <w:szCs w:val="28"/>
              </w:rPr>
              <w:t>Типы экономических систем</w:t>
            </w:r>
          </w:p>
        </w:tc>
      </w:tr>
      <w:tr w:rsidR="009969F4" w:rsidTr="009969F4">
        <w:tc>
          <w:tcPr>
            <w:tcW w:w="4785" w:type="dxa"/>
          </w:tcPr>
          <w:p w:rsidR="009969F4" w:rsidRDefault="00937C57" w:rsidP="009969F4">
            <w:pPr>
              <w:jc w:val="both"/>
              <w:rPr>
                <w:rFonts w:ascii="Times New Roman" w:hAnsi="Times New Roman" w:cs="Times New Roman"/>
                <w:sz w:val="28"/>
                <w:szCs w:val="28"/>
              </w:rPr>
            </w:pPr>
            <w:r>
              <w:rPr>
                <w:rFonts w:ascii="Times New Roman" w:hAnsi="Times New Roman" w:cs="Times New Roman"/>
                <w:sz w:val="28"/>
                <w:szCs w:val="28"/>
              </w:rPr>
              <w:t>А) цены на товары определяются соотношения спроса и предложения</w:t>
            </w:r>
          </w:p>
          <w:p w:rsidR="00937C57" w:rsidRDefault="00937C57" w:rsidP="009969F4">
            <w:pPr>
              <w:jc w:val="both"/>
              <w:rPr>
                <w:rFonts w:ascii="Times New Roman" w:hAnsi="Times New Roman" w:cs="Times New Roman"/>
                <w:sz w:val="28"/>
                <w:szCs w:val="28"/>
              </w:rPr>
            </w:pPr>
            <w:r>
              <w:rPr>
                <w:rFonts w:ascii="Times New Roman" w:hAnsi="Times New Roman" w:cs="Times New Roman"/>
                <w:sz w:val="28"/>
                <w:szCs w:val="28"/>
              </w:rPr>
              <w:t>Б) основные средства производства принадлежат государству</w:t>
            </w:r>
          </w:p>
          <w:p w:rsidR="00937C57" w:rsidRDefault="00937C57" w:rsidP="009969F4">
            <w:pPr>
              <w:jc w:val="both"/>
              <w:rPr>
                <w:rFonts w:ascii="Times New Roman" w:hAnsi="Times New Roman" w:cs="Times New Roman"/>
                <w:sz w:val="28"/>
                <w:szCs w:val="28"/>
              </w:rPr>
            </w:pPr>
            <w:r>
              <w:rPr>
                <w:rFonts w:ascii="Times New Roman" w:hAnsi="Times New Roman" w:cs="Times New Roman"/>
                <w:sz w:val="28"/>
                <w:szCs w:val="28"/>
              </w:rPr>
              <w:t>В) экономические пропорции устанавливаются централизованно</w:t>
            </w:r>
          </w:p>
          <w:p w:rsidR="00937C57" w:rsidRDefault="00937C57" w:rsidP="009969F4">
            <w:pPr>
              <w:jc w:val="both"/>
              <w:rPr>
                <w:rFonts w:ascii="Times New Roman" w:hAnsi="Times New Roman" w:cs="Times New Roman"/>
                <w:sz w:val="28"/>
                <w:szCs w:val="28"/>
              </w:rPr>
            </w:pPr>
            <w:r>
              <w:rPr>
                <w:rFonts w:ascii="Times New Roman" w:hAnsi="Times New Roman" w:cs="Times New Roman"/>
                <w:sz w:val="28"/>
                <w:szCs w:val="28"/>
              </w:rPr>
              <w:t>Г) развитие производства основывается на конкуренции производителей</w:t>
            </w:r>
          </w:p>
          <w:p w:rsidR="00937C57" w:rsidRDefault="00937C57" w:rsidP="009969F4">
            <w:pPr>
              <w:jc w:val="both"/>
              <w:rPr>
                <w:rFonts w:ascii="Times New Roman" w:hAnsi="Times New Roman" w:cs="Times New Roman"/>
                <w:sz w:val="28"/>
                <w:szCs w:val="28"/>
              </w:rPr>
            </w:pPr>
            <w:r>
              <w:rPr>
                <w:rFonts w:ascii="Times New Roman" w:hAnsi="Times New Roman" w:cs="Times New Roman"/>
                <w:sz w:val="28"/>
                <w:szCs w:val="28"/>
              </w:rPr>
              <w:t>Д) периодически возникает дефицит товаров</w:t>
            </w:r>
          </w:p>
        </w:tc>
        <w:tc>
          <w:tcPr>
            <w:tcW w:w="4786" w:type="dxa"/>
          </w:tcPr>
          <w:p w:rsidR="009969F4" w:rsidRDefault="00937C57" w:rsidP="009969F4">
            <w:pPr>
              <w:jc w:val="both"/>
              <w:rPr>
                <w:rFonts w:ascii="Times New Roman" w:hAnsi="Times New Roman" w:cs="Times New Roman"/>
                <w:sz w:val="28"/>
                <w:szCs w:val="28"/>
              </w:rPr>
            </w:pPr>
            <w:r>
              <w:rPr>
                <w:rFonts w:ascii="Times New Roman" w:hAnsi="Times New Roman" w:cs="Times New Roman"/>
                <w:sz w:val="28"/>
                <w:szCs w:val="28"/>
              </w:rPr>
              <w:t>1) командная экономика</w:t>
            </w:r>
          </w:p>
          <w:p w:rsidR="00937C57" w:rsidRDefault="00937C57" w:rsidP="009969F4">
            <w:pPr>
              <w:jc w:val="both"/>
              <w:rPr>
                <w:rFonts w:ascii="Times New Roman" w:hAnsi="Times New Roman" w:cs="Times New Roman"/>
                <w:sz w:val="28"/>
                <w:szCs w:val="28"/>
              </w:rPr>
            </w:pPr>
            <w:r>
              <w:rPr>
                <w:rFonts w:ascii="Times New Roman" w:hAnsi="Times New Roman" w:cs="Times New Roman"/>
                <w:sz w:val="28"/>
                <w:szCs w:val="28"/>
              </w:rPr>
              <w:t>2) рыночная экономика</w:t>
            </w:r>
          </w:p>
        </w:tc>
      </w:tr>
    </w:tbl>
    <w:p w:rsidR="009969F4" w:rsidRDefault="00F54E3E" w:rsidP="00F54E3E">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Верны ли следующие суждения о факторах увеличения предложения?</w:t>
      </w:r>
    </w:p>
    <w:p w:rsidR="00F54E3E" w:rsidRDefault="00D31E01" w:rsidP="00F54E3E">
      <w:pPr>
        <w:pStyle w:val="a3"/>
        <w:jc w:val="both"/>
        <w:rPr>
          <w:rFonts w:ascii="Times New Roman" w:hAnsi="Times New Roman" w:cs="Times New Roman"/>
          <w:sz w:val="28"/>
          <w:szCs w:val="28"/>
        </w:rPr>
      </w:pPr>
      <w:r>
        <w:rPr>
          <w:rFonts w:ascii="Times New Roman" w:hAnsi="Times New Roman" w:cs="Times New Roman"/>
          <w:sz w:val="28"/>
          <w:szCs w:val="28"/>
        </w:rPr>
        <w:t>А. Фактором увеличения предложения является размер предполагаемой прибыли.</w:t>
      </w:r>
    </w:p>
    <w:p w:rsidR="00D31E01" w:rsidRDefault="00D31E01" w:rsidP="00F54E3E">
      <w:pPr>
        <w:pStyle w:val="a3"/>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Фактором роста предложения является увеличение цены предполагаемого товара.</w:t>
      </w:r>
    </w:p>
    <w:p w:rsidR="00D31E01" w:rsidRDefault="00D31E01" w:rsidP="00D31E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Верно только</w:t>
      </w:r>
      <w:proofErr w:type="gramStart"/>
      <w:r>
        <w:rPr>
          <w:rFonts w:ascii="Times New Roman" w:hAnsi="Times New Roman" w:cs="Times New Roman"/>
          <w:sz w:val="28"/>
          <w:szCs w:val="28"/>
        </w:rPr>
        <w:t xml:space="preserve"> А</w:t>
      </w:r>
      <w:proofErr w:type="gramEnd"/>
    </w:p>
    <w:p w:rsidR="00D31E01" w:rsidRDefault="00D31E01" w:rsidP="00D31E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Верно только</w:t>
      </w:r>
      <w:proofErr w:type="gramStart"/>
      <w:r>
        <w:rPr>
          <w:rFonts w:ascii="Times New Roman" w:hAnsi="Times New Roman" w:cs="Times New Roman"/>
          <w:sz w:val="28"/>
          <w:szCs w:val="28"/>
        </w:rPr>
        <w:t xml:space="preserve"> Б</w:t>
      </w:r>
      <w:proofErr w:type="gramEnd"/>
    </w:p>
    <w:p w:rsidR="00D31E01" w:rsidRDefault="00D31E01" w:rsidP="00D31E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Верны оба суждения</w:t>
      </w:r>
    </w:p>
    <w:p w:rsidR="00D31E01" w:rsidRDefault="00D31E01" w:rsidP="00D31E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Оба суждения неверны</w:t>
      </w:r>
    </w:p>
    <w:p w:rsidR="00D31E01" w:rsidRDefault="00D31E01" w:rsidP="00D31E0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Верны ли следующие суждения о валовом национальном продукте (ВНП)?</w:t>
      </w:r>
    </w:p>
    <w:p w:rsidR="00D31E01" w:rsidRDefault="00D31E01" w:rsidP="00D31E01">
      <w:pPr>
        <w:pStyle w:val="a3"/>
        <w:jc w:val="both"/>
        <w:rPr>
          <w:rFonts w:ascii="Times New Roman" w:hAnsi="Times New Roman" w:cs="Times New Roman"/>
          <w:sz w:val="28"/>
          <w:szCs w:val="28"/>
        </w:rPr>
      </w:pPr>
      <w:r>
        <w:rPr>
          <w:rFonts w:ascii="Times New Roman" w:hAnsi="Times New Roman" w:cs="Times New Roman"/>
          <w:sz w:val="28"/>
          <w:szCs w:val="28"/>
        </w:rPr>
        <w:t>А. В ВНП включаются продажи только конечных продуктов, исключая продажи промежуточных.</w:t>
      </w:r>
    </w:p>
    <w:p w:rsidR="00D31E01" w:rsidRDefault="00D31E01" w:rsidP="00D31E01">
      <w:pPr>
        <w:pStyle w:val="a3"/>
        <w:jc w:val="both"/>
        <w:rPr>
          <w:rFonts w:ascii="Times New Roman" w:hAnsi="Times New Roman" w:cs="Times New Roman"/>
          <w:sz w:val="28"/>
          <w:szCs w:val="28"/>
        </w:rPr>
      </w:pPr>
      <w:r>
        <w:rPr>
          <w:rFonts w:ascii="Times New Roman" w:hAnsi="Times New Roman" w:cs="Times New Roman"/>
          <w:sz w:val="28"/>
          <w:szCs w:val="28"/>
        </w:rPr>
        <w:t>Б. Учет продажи только конечных продуктов позволяет исключить двойной счет и завышенную оценку ВНП.</w:t>
      </w:r>
    </w:p>
    <w:p w:rsidR="00D31E01" w:rsidRDefault="00D31E01" w:rsidP="00D31E0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Верно только</w:t>
      </w:r>
      <w:proofErr w:type="gramStart"/>
      <w:r>
        <w:rPr>
          <w:rFonts w:ascii="Times New Roman" w:hAnsi="Times New Roman" w:cs="Times New Roman"/>
          <w:sz w:val="28"/>
          <w:szCs w:val="28"/>
        </w:rPr>
        <w:t xml:space="preserve"> А</w:t>
      </w:r>
      <w:proofErr w:type="gramEnd"/>
    </w:p>
    <w:p w:rsidR="00D31E01" w:rsidRDefault="00D31E01" w:rsidP="00D31E0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Верно только</w:t>
      </w:r>
      <w:proofErr w:type="gramStart"/>
      <w:r>
        <w:rPr>
          <w:rFonts w:ascii="Times New Roman" w:hAnsi="Times New Roman" w:cs="Times New Roman"/>
          <w:sz w:val="28"/>
          <w:szCs w:val="28"/>
        </w:rPr>
        <w:t xml:space="preserve"> Б</w:t>
      </w:r>
      <w:proofErr w:type="gramEnd"/>
    </w:p>
    <w:p w:rsidR="00D31E01" w:rsidRDefault="00D31E01" w:rsidP="00D31E0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Верны оба суждения</w:t>
      </w:r>
    </w:p>
    <w:p w:rsidR="00D31E01" w:rsidRDefault="00D31E01" w:rsidP="00D31E0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Оба суждения неверны</w:t>
      </w:r>
    </w:p>
    <w:p w:rsidR="006264C9" w:rsidRDefault="006264C9" w:rsidP="006264C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Устойчивое увеличение год от года экономических возможностей страны – это</w:t>
      </w:r>
    </w:p>
    <w:p w:rsidR="006264C9" w:rsidRDefault="006264C9" w:rsidP="006264C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Экономический рост</w:t>
      </w:r>
    </w:p>
    <w:p w:rsidR="006264C9" w:rsidRDefault="006264C9" w:rsidP="006264C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Экономический цикл</w:t>
      </w:r>
    </w:p>
    <w:p w:rsidR="006264C9" w:rsidRDefault="006264C9" w:rsidP="006264C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Научно-техническая революция</w:t>
      </w:r>
    </w:p>
    <w:p w:rsidR="006264C9" w:rsidRDefault="006264C9" w:rsidP="006264C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Научно-технический прогресс</w:t>
      </w:r>
    </w:p>
    <w:p w:rsidR="006264C9" w:rsidRDefault="006264C9" w:rsidP="006264C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Объединяющую сторону разделения труда обозначает понятие</w:t>
      </w:r>
    </w:p>
    <w:p w:rsidR="006264C9" w:rsidRDefault="006264C9" w:rsidP="006264C9">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Специализация</w:t>
      </w:r>
    </w:p>
    <w:p w:rsidR="006264C9" w:rsidRDefault="006264C9" w:rsidP="006264C9">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Корпорация</w:t>
      </w:r>
    </w:p>
    <w:p w:rsidR="006264C9" w:rsidRDefault="006264C9" w:rsidP="006264C9">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Кооперация</w:t>
      </w:r>
    </w:p>
    <w:p w:rsidR="006264C9" w:rsidRDefault="006264C9" w:rsidP="006264C9">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Диверсификация</w:t>
      </w:r>
    </w:p>
    <w:p w:rsidR="006264C9" w:rsidRDefault="006710EA" w:rsidP="006264C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Внешнюю торговлю характеризует</w:t>
      </w:r>
    </w:p>
    <w:p w:rsidR="006710EA" w:rsidRDefault="006710EA" w:rsidP="006710E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Импорт</w:t>
      </w:r>
    </w:p>
    <w:p w:rsidR="006710EA" w:rsidRDefault="006710EA" w:rsidP="006710E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Экспорт</w:t>
      </w:r>
    </w:p>
    <w:p w:rsidR="006710EA" w:rsidRDefault="006710EA" w:rsidP="006710E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Торговый оборот</w:t>
      </w:r>
    </w:p>
    <w:p w:rsidR="006710EA" w:rsidRDefault="006710EA" w:rsidP="006710E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Все перечисленное</w:t>
      </w:r>
    </w:p>
    <w:p w:rsidR="006710EA" w:rsidRDefault="006710EA" w:rsidP="006710E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соответствие между видами статей государственного бюджета и их конкретным выражением.</w:t>
      </w:r>
    </w:p>
    <w:tbl>
      <w:tblPr>
        <w:tblStyle w:val="a4"/>
        <w:tblW w:w="0" w:type="auto"/>
        <w:tblLook w:val="04A0" w:firstRow="1" w:lastRow="0" w:firstColumn="1" w:lastColumn="0" w:noHBand="0" w:noVBand="1"/>
      </w:tblPr>
      <w:tblGrid>
        <w:gridCol w:w="4785"/>
        <w:gridCol w:w="4786"/>
      </w:tblGrid>
      <w:tr w:rsidR="006710EA" w:rsidTr="006710EA">
        <w:tc>
          <w:tcPr>
            <w:tcW w:w="4785" w:type="dxa"/>
          </w:tcPr>
          <w:p w:rsidR="006710EA" w:rsidRPr="006710EA" w:rsidRDefault="006710EA" w:rsidP="006710EA">
            <w:pPr>
              <w:jc w:val="center"/>
              <w:rPr>
                <w:rFonts w:ascii="Times New Roman" w:hAnsi="Times New Roman" w:cs="Times New Roman"/>
                <w:b/>
                <w:sz w:val="28"/>
                <w:szCs w:val="28"/>
              </w:rPr>
            </w:pPr>
            <w:r w:rsidRPr="006710EA">
              <w:rPr>
                <w:rFonts w:ascii="Times New Roman" w:hAnsi="Times New Roman" w:cs="Times New Roman"/>
                <w:b/>
                <w:sz w:val="28"/>
                <w:szCs w:val="28"/>
              </w:rPr>
              <w:t>Конкретное выражение статей бюджета</w:t>
            </w:r>
          </w:p>
        </w:tc>
        <w:tc>
          <w:tcPr>
            <w:tcW w:w="4786" w:type="dxa"/>
          </w:tcPr>
          <w:p w:rsidR="006710EA" w:rsidRPr="006710EA" w:rsidRDefault="006710EA" w:rsidP="006710EA">
            <w:pPr>
              <w:jc w:val="center"/>
              <w:rPr>
                <w:rFonts w:ascii="Times New Roman" w:hAnsi="Times New Roman" w:cs="Times New Roman"/>
                <w:b/>
                <w:sz w:val="28"/>
                <w:szCs w:val="28"/>
              </w:rPr>
            </w:pPr>
            <w:r w:rsidRPr="006710EA">
              <w:rPr>
                <w:rFonts w:ascii="Times New Roman" w:hAnsi="Times New Roman" w:cs="Times New Roman"/>
                <w:b/>
                <w:sz w:val="28"/>
                <w:szCs w:val="28"/>
              </w:rPr>
              <w:t>Виды статей государственного бюджета</w:t>
            </w:r>
          </w:p>
        </w:tc>
      </w:tr>
      <w:tr w:rsidR="006710EA" w:rsidTr="006710EA">
        <w:tc>
          <w:tcPr>
            <w:tcW w:w="4785" w:type="dxa"/>
          </w:tcPr>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t>А) акцизные сборы</w:t>
            </w:r>
          </w:p>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t>Б) обслуживание государственного долга</w:t>
            </w:r>
          </w:p>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t>В) проценты по государственным облигациям</w:t>
            </w:r>
          </w:p>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lastRenderedPageBreak/>
              <w:t>Г) личный подоходный налог</w:t>
            </w:r>
          </w:p>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t>Д) выплата жалований госслужащим</w:t>
            </w:r>
          </w:p>
        </w:tc>
        <w:tc>
          <w:tcPr>
            <w:tcW w:w="4786" w:type="dxa"/>
          </w:tcPr>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lastRenderedPageBreak/>
              <w:t>1) расходные статьи</w:t>
            </w:r>
          </w:p>
          <w:p w:rsidR="006710EA" w:rsidRDefault="006710EA" w:rsidP="006710EA">
            <w:pPr>
              <w:jc w:val="both"/>
              <w:rPr>
                <w:rFonts w:ascii="Times New Roman" w:hAnsi="Times New Roman" w:cs="Times New Roman"/>
                <w:sz w:val="28"/>
                <w:szCs w:val="28"/>
              </w:rPr>
            </w:pPr>
            <w:r>
              <w:rPr>
                <w:rFonts w:ascii="Times New Roman" w:hAnsi="Times New Roman" w:cs="Times New Roman"/>
                <w:sz w:val="28"/>
                <w:szCs w:val="28"/>
              </w:rPr>
              <w:t>2) доходные статьи</w:t>
            </w:r>
          </w:p>
        </w:tc>
      </w:tr>
    </w:tbl>
    <w:p w:rsidR="006710EA" w:rsidRDefault="000B72C5" w:rsidP="000B72C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Прочитайте приведенный ниже текст, каждое положение которого пронумеровано.</w:t>
      </w:r>
    </w:p>
    <w:p w:rsidR="000B72C5" w:rsidRDefault="000B72C5" w:rsidP="000B72C5">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В 1993 г. Россия приняла на себя почти весь долг СССР. (2) По мнению экспертов, это был политический шаг. (3) Представляется, если бы Россия тогда объявила дефолт (отказалась от признания долга), то для нее был бы перекрыт доступ к мировому </w:t>
      </w:r>
      <w:proofErr w:type="gramStart"/>
      <w:r>
        <w:rPr>
          <w:rFonts w:ascii="Times New Roman" w:hAnsi="Times New Roman" w:cs="Times New Roman"/>
          <w:sz w:val="28"/>
          <w:szCs w:val="28"/>
        </w:rPr>
        <w:t>капиталу</w:t>
      </w:r>
      <w:proofErr w:type="gramEnd"/>
      <w:r>
        <w:rPr>
          <w:rFonts w:ascii="Times New Roman" w:hAnsi="Times New Roman" w:cs="Times New Roman"/>
          <w:sz w:val="28"/>
          <w:szCs w:val="28"/>
        </w:rPr>
        <w:t xml:space="preserve"> и никто не дал бы ей кредитов. (4) Россия нуждалась в иностранном капитале и поэтому подтвердила долг бывшего СССР</w:t>
      </w:r>
      <w:r w:rsidR="00EF6AB0">
        <w:rPr>
          <w:rFonts w:ascii="Times New Roman" w:hAnsi="Times New Roman" w:cs="Times New Roman"/>
          <w:sz w:val="28"/>
          <w:szCs w:val="28"/>
        </w:rPr>
        <w:t>.</w:t>
      </w:r>
    </w:p>
    <w:p w:rsidR="00EF6AB0" w:rsidRDefault="00EF6AB0" w:rsidP="00EF6AB0">
      <w:pPr>
        <w:pStyle w:val="a3"/>
        <w:ind w:left="1080"/>
        <w:jc w:val="both"/>
        <w:rPr>
          <w:rFonts w:ascii="Times New Roman" w:hAnsi="Times New Roman" w:cs="Times New Roman"/>
          <w:sz w:val="28"/>
          <w:szCs w:val="28"/>
        </w:rPr>
      </w:pPr>
      <w:r>
        <w:rPr>
          <w:rFonts w:ascii="Times New Roman" w:hAnsi="Times New Roman" w:cs="Times New Roman"/>
          <w:sz w:val="28"/>
          <w:szCs w:val="28"/>
        </w:rPr>
        <w:t>Определите, какие положения текста носят:</w:t>
      </w:r>
    </w:p>
    <w:p w:rsidR="00EF6AB0" w:rsidRDefault="00EF6AB0" w:rsidP="00EF6AB0">
      <w:pPr>
        <w:pStyle w:val="a3"/>
        <w:ind w:left="1080"/>
        <w:jc w:val="both"/>
        <w:rPr>
          <w:rFonts w:ascii="Times New Roman" w:hAnsi="Times New Roman" w:cs="Times New Roman"/>
          <w:sz w:val="28"/>
          <w:szCs w:val="28"/>
        </w:rPr>
      </w:pPr>
      <w:r>
        <w:rPr>
          <w:rFonts w:ascii="Times New Roman" w:hAnsi="Times New Roman" w:cs="Times New Roman"/>
          <w:sz w:val="28"/>
          <w:szCs w:val="28"/>
        </w:rPr>
        <w:t>А) фактический характер</w:t>
      </w:r>
    </w:p>
    <w:p w:rsidR="00EF6AB0" w:rsidRDefault="00EF6AB0" w:rsidP="00EF6AB0">
      <w:pPr>
        <w:pStyle w:val="a3"/>
        <w:ind w:left="1080"/>
        <w:jc w:val="both"/>
        <w:rPr>
          <w:rFonts w:ascii="Times New Roman" w:hAnsi="Times New Roman" w:cs="Times New Roman"/>
          <w:sz w:val="28"/>
          <w:szCs w:val="28"/>
        </w:rPr>
      </w:pPr>
      <w:r>
        <w:rPr>
          <w:rFonts w:ascii="Times New Roman" w:hAnsi="Times New Roman" w:cs="Times New Roman"/>
          <w:sz w:val="28"/>
          <w:szCs w:val="28"/>
        </w:rPr>
        <w:t>Б) характер оценочных суждений</w:t>
      </w:r>
    </w:p>
    <w:p w:rsidR="00EF6AB0" w:rsidRDefault="00EF6AB0" w:rsidP="00EF6AB0">
      <w:pPr>
        <w:jc w:val="both"/>
        <w:rPr>
          <w:rFonts w:ascii="Times New Roman" w:hAnsi="Times New Roman" w:cs="Times New Roman"/>
          <w:sz w:val="28"/>
          <w:szCs w:val="28"/>
        </w:rPr>
      </w:pPr>
      <w:r>
        <w:rPr>
          <w:rFonts w:ascii="Times New Roman" w:hAnsi="Times New Roman" w:cs="Times New Roman"/>
          <w:sz w:val="28"/>
          <w:szCs w:val="28"/>
        </w:rPr>
        <w:t xml:space="preserve">12. </w:t>
      </w:r>
      <w:r w:rsidR="008979D4">
        <w:rPr>
          <w:rFonts w:ascii="Times New Roman" w:hAnsi="Times New Roman" w:cs="Times New Roman"/>
          <w:sz w:val="28"/>
          <w:szCs w:val="28"/>
        </w:rPr>
        <w:t>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 xml:space="preserve">«На фондовой ______________ (1) обращаются две категории ценных бумаг: акции и _____________ (2). Акция – ценная бумага, выпускаемая акционерным обществом без установленного срока обращения, удостоверяющая внесение ее владельцем доли в </w:t>
      </w:r>
      <w:proofErr w:type="gramStart"/>
      <w:r>
        <w:rPr>
          <w:rFonts w:ascii="Times New Roman" w:hAnsi="Times New Roman" w:cs="Times New Roman"/>
          <w:sz w:val="28"/>
          <w:szCs w:val="28"/>
        </w:rPr>
        <w:t>акционерный</w:t>
      </w:r>
      <w:proofErr w:type="gramEnd"/>
      <w:r>
        <w:rPr>
          <w:rFonts w:ascii="Times New Roman" w:hAnsi="Times New Roman" w:cs="Times New Roman"/>
          <w:sz w:val="28"/>
          <w:szCs w:val="28"/>
        </w:rPr>
        <w:t xml:space="preserve"> ______________ (3) общества и позволяющая получать _________________ (4) из прибыли общества. Цена, по которой продаются и покупаются акции, называется _________________ (5) акции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Существенное влияние на него оказывает соотношение ____________________ (6) и предложения акций на рынке».</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А) потребитель</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Б) курс</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В) сертификат</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Г) дивиденд</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Д) спрос</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Е) чек</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Ж) капитал</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З) облигация</w:t>
      </w:r>
    </w:p>
    <w:p w:rsidR="008979D4" w:rsidRDefault="008979D4" w:rsidP="00EF6AB0">
      <w:pPr>
        <w:jc w:val="both"/>
        <w:rPr>
          <w:rFonts w:ascii="Times New Roman" w:hAnsi="Times New Roman" w:cs="Times New Roman"/>
          <w:sz w:val="28"/>
          <w:szCs w:val="28"/>
        </w:rPr>
      </w:pP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lastRenderedPageBreak/>
        <w:t>И) биржа</w:t>
      </w:r>
    </w:p>
    <w:p w:rsidR="008979D4" w:rsidRDefault="008979D4" w:rsidP="00EF6AB0">
      <w:pPr>
        <w:jc w:val="both"/>
        <w:rPr>
          <w:rFonts w:ascii="Times New Roman" w:hAnsi="Times New Roman" w:cs="Times New Roman"/>
          <w:sz w:val="28"/>
          <w:szCs w:val="28"/>
        </w:rPr>
      </w:pPr>
      <w:r>
        <w:rPr>
          <w:rFonts w:ascii="Times New Roman" w:hAnsi="Times New Roman" w:cs="Times New Roman"/>
          <w:sz w:val="28"/>
          <w:szCs w:val="28"/>
        </w:rPr>
        <w:t xml:space="preserve">13. </w:t>
      </w:r>
      <w:r w:rsidR="00A35473">
        <w:rPr>
          <w:rFonts w:ascii="Times New Roman" w:hAnsi="Times New Roman" w:cs="Times New Roman"/>
          <w:sz w:val="28"/>
          <w:szCs w:val="28"/>
        </w:rPr>
        <w:t>Найдите в приведенном ниже списке характеристики, присущие любому налогу.</w:t>
      </w:r>
    </w:p>
    <w:p w:rsidR="00A35473" w:rsidRDefault="00A35473" w:rsidP="00EF6AB0">
      <w:pPr>
        <w:jc w:val="both"/>
        <w:rPr>
          <w:rFonts w:ascii="Times New Roman" w:hAnsi="Times New Roman" w:cs="Times New Roman"/>
          <w:sz w:val="28"/>
          <w:szCs w:val="28"/>
        </w:rPr>
      </w:pPr>
      <w:r>
        <w:rPr>
          <w:rFonts w:ascii="Times New Roman" w:hAnsi="Times New Roman" w:cs="Times New Roman"/>
          <w:sz w:val="28"/>
          <w:szCs w:val="28"/>
        </w:rPr>
        <w:t>1) обязательность уплаты</w:t>
      </w:r>
    </w:p>
    <w:p w:rsidR="00A35473" w:rsidRDefault="00A35473" w:rsidP="00EF6AB0">
      <w:pPr>
        <w:jc w:val="both"/>
        <w:rPr>
          <w:rFonts w:ascii="Times New Roman" w:hAnsi="Times New Roman" w:cs="Times New Roman"/>
          <w:sz w:val="28"/>
          <w:szCs w:val="28"/>
        </w:rPr>
      </w:pPr>
      <w:r>
        <w:rPr>
          <w:rFonts w:ascii="Times New Roman" w:hAnsi="Times New Roman" w:cs="Times New Roman"/>
          <w:sz w:val="28"/>
          <w:szCs w:val="28"/>
        </w:rPr>
        <w:t>2) безвозмездность</w:t>
      </w:r>
    </w:p>
    <w:p w:rsidR="00A35473" w:rsidRDefault="00A35473" w:rsidP="00EF6AB0">
      <w:pPr>
        <w:jc w:val="both"/>
        <w:rPr>
          <w:rFonts w:ascii="Times New Roman" w:hAnsi="Times New Roman" w:cs="Times New Roman"/>
          <w:sz w:val="28"/>
          <w:szCs w:val="28"/>
        </w:rPr>
      </w:pPr>
      <w:r>
        <w:rPr>
          <w:rFonts w:ascii="Times New Roman" w:hAnsi="Times New Roman" w:cs="Times New Roman"/>
          <w:sz w:val="28"/>
          <w:szCs w:val="28"/>
        </w:rPr>
        <w:t>3) пропорциональность доходу</w:t>
      </w:r>
    </w:p>
    <w:p w:rsidR="00A35473" w:rsidRDefault="00A35473" w:rsidP="00EF6AB0">
      <w:pPr>
        <w:jc w:val="both"/>
        <w:rPr>
          <w:rFonts w:ascii="Times New Roman" w:hAnsi="Times New Roman" w:cs="Times New Roman"/>
          <w:sz w:val="28"/>
          <w:szCs w:val="28"/>
        </w:rPr>
      </w:pPr>
      <w:r>
        <w:rPr>
          <w:rFonts w:ascii="Times New Roman" w:hAnsi="Times New Roman" w:cs="Times New Roman"/>
          <w:sz w:val="28"/>
          <w:szCs w:val="28"/>
        </w:rPr>
        <w:t>4) возвратный характер</w:t>
      </w:r>
    </w:p>
    <w:p w:rsidR="00A35473" w:rsidRDefault="00A35473" w:rsidP="00EF6AB0">
      <w:pPr>
        <w:jc w:val="both"/>
        <w:rPr>
          <w:rFonts w:ascii="Times New Roman" w:hAnsi="Times New Roman" w:cs="Times New Roman"/>
          <w:sz w:val="28"/>
          <w:szCs w:val="28"/>
        </w:rPr>
      </w:pPr>
      <w:r>
        <w:rPr>
          <w:rFonts w:ascii="Times New Roman" w:hAnsi="Times New Roman" w:cs="Times New Roman"/>
          <w:sz w:val="28"/>
          <w:szCs w:val="28"/>
        </w:rPr>
        <w:t>5) законодательное установление</w:t>
      </w:r>
    </w:p>
    <w:p w:rsidR="00A35473" w:rsidRDefault="00A35473" w:rsidP="00EF6AB0">
      <w:pPr>
        <w:jc w:val="both"/>
        <w:rPr>
          <w:rFonts w:ascii="Times New Roman" w:hAnsi="Times New Roman" w:cs="Times New Roman"/>
          <w:sz w:val="28"/>
          <w:szCs w:val="28"/>
        </w:rPr>
      </w:pPr>
      <w:r>
        <w:rPr>
          <w:rFonts w:ascii="Times New Roman" w:hAnsi="Times New Roman" w:cs="Times New Roman"/>
          <w:sz w:val="28"/>
          <w:szCs w:val="28"/>
        </w:rPr>
        <w:t xml:space="preserve">14. </w:t>
      </w:r>
      <w:r w:rsidRPr="00A35473">
        <w:rPr>
          <w:rFonts w:ascii="Times New Roman" w:hAnsi="Times New Roman" w:cs="Times New Roman"/>
          <w:sz w:val="28"/>
          <w:szCs w:val="28"/>
        </w:rPr>
        <w:t>Прочитайте приведенный ниже текст, каждое положение которого пронумеровано.</w:t>
      </w:r>
    </w:p>
    <w:p w:rsidR="00A35473" w:rsidRDefault="00A35473" w:rsidP="00EF6AB0">
      <w:pPr>
        <w:jc w:val="both"/>
        <w:rPr>
          <w:rFonts w:ascii="Times New Roman" w:hAnsi="Times New Roman" w:cs="Times New Roman"/>
          <w:sz w:val="28"/>
          <w:szCs w:val="28"/>
        </w:rPr>
      </w:pPr>
      <w:proofErr w:type="gramStart"/>
      <w:r>
        <w:rPr>
          <w:rFonts w:ascii="Times New Roman" w:hAnsi="Times New Roman" w:cs="Times New Roman"/>
          <w:sz w:val="28"/>
          <w:szCs w:val="28"/>
        </w:rPr>
        <w:t>(1) Мировые цены на продовольственные товары за последний год увеличились на 35%. (2) Экономисты полагают, что лавина подорожания вызвана комплексом причин: ростом спроса на продовольствие</w:t>
      </w:r>
      <w:r w:rsidR="004E6C83">
        <w:rPr>
          <w:rFonts w:ascii="Times New Roman" w:hAnsi="Times New Roman" w:cs="Times New Roman"/>
          <w:sz w:val="28"/>
          <w:szCs w:val="28"/>
        </w:rPr>
        <w:t xml:space="preserve"> в сравнительно богатых азиатских странах, рекордно высокими ценами на нефть, использованием пахотных земель и урожаев для получения биотоплива, масштабным неурожаем. (3) Этот процесс повсеместного подорожания продуктов, по мнению главы Международного фонда сельскохозяйственного развития при ООН</w:t>
      </w:r>
      <w:proofErr w:type="gramEnd"/>
      <w:r w:rsidR="004E6C83">
        <w:rPr>
          <w:rFonts w:ascii="Times New Roman" w:hAnsi="Times New Roman" w:cs="Times New Roman"/>
          <w:sz w:val="28"/>
          <w:szCs w:val="28"/>
        </w:rPr>
        <w:t>, уже невозможно обратить вспять. (4) Таким образом, набирает силу продовольственная инфляция, которая также приобретает вид мирового кризиса и уже привела к волнениям в ряде стран.</w:t>
      </w:r>
    </w:p>
    <w:p w:rsidR="004E6C83" w:rsidRPr="004E6C83" w:rsidRDefault="004E6C83" w:rsidP="004E6C83">
      <w:pPr>
        <w:jc w:val="both"/>
        <w:rPr>
          <w:rFonts w:ascii="Times New Roman" w:hAnsi="Times New Roman" w:cs="Times New Roman"/>
          <w:sz w:val="28"/>
          <w:szCs w:val="28"/>
        </w:rPr>
      </w:pPr>
      <w:r w:rsidRPr="004E6C83">
        <w:rPr>
          <w:rFonts w:ascii="Times New Roman" w:hAnsi="Times New Roman" w:cs="Times New Roman"/>
          <w:sz w:val="28"/>
          <w:szCs w:val="28"/>
        </w:rPr>
        <w:t>Определите, какие положения текста носят:</w:t>
      </w:r>
    </w:p>
    <w:p w:rsidR="004E6C83" w:rsidRPr="004E6C83" w:rsidRDefault="004E6C83" w:rsidP="004E6C83">
      <w:pPr>
        <w:jc w:val="both"/>
        <w:rPr>
          <w:rFonts w:ascii="Times New Roman" w:hAnsi="Times New Roman" w:cs="Times New Roman"/>
          <w:sz w:val="28"/>
          <w:szCs w:val="28"/>
        </w:rPr>
      </w:pPr>
      <w:r w:rsidRPr="004E6C83">
        <w:rPr>
          <w:rFonts w:ascii="Times New Roman" w:hAnsi="Times New Roman" w:cs="Times New Roman"/>
          <w:sz w:val="28"/>
          <w:szCs w:val="28"/>
        </w:rPr>
        <w:t>А) фактический характер</w:t>
      </w:r>
    </w:p>
    <w:p w:rsidR="004E6C83" w:rsidRPr="004E6C83" w:rsidRDefault="004E6C83" w:rsidP="004E6C83">
      <w:pPr>
        <w:jc w:val="both"/>
        <w:rPr>
          <w:rFonts w:ascii="Times New Roman" w:hAnsi="Times New Roman" w:cs="Times New Roman"/>
          <w:sz w:val="28"/>
          <w:szCs w:val="28"/>
        </w:rPr>
      </w:pPr>
      <w:r w:rsidRPr="004E6C83">
        <w:rPr>
          <w:rFonts w:ascii="Times New Roman" w:hAnsi="Times New Roman" w:cs="Times New Roman"/>
          <w:sz w:val="28"/>
          <w:szCs w:val="28"/>
        </w:rPr>
        <w:t>Б) характер оценочных суждений</w:t>
      </w:r>
    </w:p>
    <w:p w:rsidR="004E6C83" w:rsidRDefault="004E6C83" w:rsidP="00EF6AB0">
      <w:pPr>
        <w:jc w:val="both"/>
        <w:rPr>
          <w:rFonts w:ascii="Times New Roman" w:hAnsi="Times New Roman" w:cs="Times New Roman"/>
          <w:sz w:val="28"/>
          <w:szCs w:val="28"/>
        </w:rPr>
      </w:pPr>
      <w:r>
        <w:rPr>
          <w:rFonts w:ascii="Times New Roman" w:hAnsi="Times New Roman" w:cs="Times New Roman"/>
          <w:sz w:val="28"/>
          <w:szCs w:val="28"/>
        </w:rPr>
        <w:t xml:space="preserve">15. </w:t>
      </w:r>
      <w:r w:rsidR="00EA1F8C">
        <w:rPr>
          <w:rFonts w:ascii="Times New Roman" w:hAnsi="Times New Roman" w:cs="Times New Roman"/>
          <w:sz w:val="28"/>
          <w:szCs w:val="28"/>
        </w:rPr>
        <w:t>Выберите правильный ответ. Верны ли следующие суждения об экономической культуре потребителя?</w:t>
      </w:r>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t>А. Экономическая культура потребителя состоит в рачительном и бережливом отношении к приобретенным благам.</w:t>
      </w:r>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t>Б. Экономическая культура потребителя всегда должна опираться на принцип: «Чем больше товаров приобретается и потребляется, тем лучше».</w:t>
      </w:r>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t>1) верно только</w:t>
      </w:r>
      <w:proofErr w:type="gramStart"/>
      <w:r>
        <w:rPr>
          <w:rFonts w:ascii="Times New Roman" w:hAnsi="Times New Roman" w:cs="Times New Roman"/>
          <w:sz w:val="28"/>
          <w:szCs w:val="28"/>
        </w:rPr>
        <w:t xml:space="preserve"> А</w:t>
      </w:r>
      <w:proofErr w:type="gramEnd"/>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lastRenderedPageBreak/>
        <w:t>2) верно только</w:t>
      </w:r>
      <w:proofErr w:type="gramStart"/>
      <w:r>
        <w:rPr>
          <w:rFonts w:ascii="Times New Roman" w:hAnsi="Times New Roman" w:cs="Times New Roman"/>
          <w:sz w:val="28"/>
          <w:szCs w:val="28"/>
        </w:rPr>
        <w:t xml:space="preserve"> Б</w:t>
      </w:r>
      <w:proofErr w:type="gramEnd"/>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t>3) верны оба суждения</w:t>
      </w:r>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t>4) оба суждения неверны</w:t>
      </w:r>
    </w:p>
    <w:p w:rsidR="00EA1F8C" w:rsidRDefault="00EA1F8C" w:rsidP="00EF6AB0">
      <w:pPr>
        <w:jc w:val="both"/>
        <w:rPr>
          <w:rFonts w:ascii="Times New Roman" w:hAnsi="Times New Roman" w:cs="Times New Roman"/>
          <w:sz w:val="28"/>
          <w:szCs w:val="28"/>
        </w:rPr>
      </w:pPr>
      <w:r>
        <w:rPr>
          <w:rFonts w:ascii="Times New Roman" w:hAnsi="Times New Roman" w:cs="Times New Roman"/>
          <w:sz w:val="28"/>
          <w:szCs w:val="28"/>
        </w:rPr>
        <w:t xml:space="preserve">16. </w:t>
      </w:r>
      <w:r w:rsidR="00513CC7">
        <w:rPr>
          <w:rFonts w:ascii="Times New Roman" w:hAnsi="Times New Roman" w:cs="Times New Roman"/>
          <w:sz w:val="28"/>
          <w:szCs w:val="28"/>
        </w:rPr>
        <w:t>Выберите правильный ответ</w:t>
      </w:r>
      <w:proofErr w:type="gramStart"/>
      <w:r w:rsidR="00513CC7">
        <w:rPr>
          <w:rFonts w:ascii="Times New Roman" w:hAnsi="Times New Roman" w:cs="Times New Roman"/>
          <w:sz w:val="28"/>
          <w:szCs w:val="28"/>
        </w:rPr>
        <w:t>.</w:t>
      </w:r>
      <w:proofErr w:type="gramEnd"/>
      <w:r w:rsidR="00513CC7">
        <w:rPr>
          <w:rFonts w:ascii="Times New Roman" w:hAnsi="Times New Roman" w:cs="Times New Roman"/>
          <w:sz w:val="28"/>
          <w:szCs w:val="28"/>
        </w:rPr>
        <w:t xml:space="preserve"> </w:t>
      </w:r>
      <w:proofErr w:type="gramStart"/>
      <w:r w:rsidR="00513CC7">
        <w:rPr>
          <w:rFonts w:ascii="Times New Roman" w:hAnsi="Times New Roman" w:cs="Times New Roman"/>
          <w:sz w:val="28"/>
          <w:szCs w:val="28"/>
        </w:rPr>
        <w:t>Экономические затраты</w:t>
      </w:r>
      <w:proofErr w:type="gramEnd"/>
      <w:r w:rsidR="00513CC7">
        <w:rPr>
          <w:rFonts w:ascii="Times New Roman" w:hAnsi="Times New Roman" w:cs="Times New Roman"/>
          <w:sz w:val="28"/>
          <w:szCs w:val="28"/>
        </w:rPr>
        <w:t xml:space="preserve"> – это</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1) явные затраты</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2) неявные затраты</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3) сумма явных и неявных затрат</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4) разница между явными и неявными затратами</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17. Проанализируйте ситуацию.</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ab/>
        <w:t>Удельный вес расходов на оплату труда в стоимости продукции в Японии в 2 – 3 раза ниже, чем в других странах (в США этот показатель составляет 32%, в Англии – 27%, а в Японии – 11%). Так, в стоимости итальянских автомобилей «Фиат» на зарплату приходится 31%, а в стоимости соответствующих японских – 6,6%. Какие три фактора влияют на уменьшение доли заработной платы в стоимости продукции?</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Выберите правильный ответ.</w:t>
      </w:r>
      <w:r>
        <w:rPr>
          <w:rFonts w:ascii="Times New Roman" w:hAnsi="Times New Roman" w:cs="Times New Roman"/>
          <w:sz w:val="28"/>
          <w:szCs w:val="28"/>
        </w:rPr>
        <w:t xml:space="preserve"> Безработица, которая характеризуется накоплением на предприятиях излишней, неэффективной рабочей силы, что приводит к снижению производительности труда, называется</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1) сезонной</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2) структурной</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3) скрытой</w:t>
      </w:r>
    </w:p>
    <w:p w:rsidR="00513CC7" w:rsidRDefault="00513CC7" w:rsidP="00EF6AB0">
      <w:pPr>
        <w:jc w:val="both"/>
        <w:rPr>
          <w:rFonts w:ascii="Times New Roman" w:hAnsi="Times New Roman" w:cs="Times New Roman"/>
          <w:sz w:val="28"/>
          <w:szCs w:val="28"/>
        </w:rPr>
      </w:pPr>
      <w:r>
        <w:rPr>
          <w:rFonts w:ascii="Times New Roman" w:hAnsi="Times New Roman" w:cs="Times New Roman"/>
          <w:sz w:val="28"/>
          <w:szCs w:val="28"/>
        </w:rPr>
        <w:t>4) фрикционной</w:t>
      </w:r>
    </w:p>
    <w:p w:rsidR="00513CC7" w:rsidRPr="00EF6AB0" w:rsidRDefault="00513CC7" w:rsidP="00EF6AB0">
      <w:pPr>
        <w:jc w:val="both"/>
        <w:rPr>
          <w:rFonts w:ascii="Times New Roman" w:hAnsi="Times New Roman" w:cs="Times New Roman"/>
          <w:sz w:val="28"/>
          <w:szCs w:val="28"/>
        </w:rPr>
      </w:pPr>
      <w:bookmarkStart w:id="0" w:name="_GoBack"/>
      <w:bookmarkEnd w:id="0"/>
    </w:p>
    <w:sectPr w:rsidR="00513CC7" w:rsidRPr="00EF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660D"/>
    <w:multiLevelType w:val="hybridMultilevel"/>
    <w:tmpl w:val="9C96C12E"/>
    <w:lvl w:ilvl="0" w:tplc="0E38B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1A273E"/>
    <w:multiLevelType w:val="hybridMultilevel"/>
    <w:tmpl w:val="071A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3775DD"/>
    <w:multiLevelType w:val="hybridMultilevel"/>
    <w:tmpl w:val="A7CCB96C"/>
    <w:lvl w:ilvl="0" w:tplc="3EA80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1C605D6"/>
    <w:multiLevelType w:val="hybridMultilevel"/>
    <w:tmpl w:val="544AECC6"/>
    <w:lvl w:ilvl="0" w:tplc="CD76E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E6861A1"/>
    <w:multiLevelType w:val="hybridMultilevel"/>
    <w:tmpl w:val="92207988"/>
    <w:lvl w:ilvl="0" w:tplc="0E38B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7316784"/>
    <w:multiLevelType w:val="hybridMultilevel"/>
    <w:tmpl w:val="9788C052"/>
    <w:lvl w:ilvl="0" w:tplc="1884C0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C77706"/>
    <w:multiLevelType w:val="hybridMultilevel"/>
    <w:tmpl w:val="52AAB61E"/>
    <w:lvl w:ilvl="0" w:tplc="0E38B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F02391F"/>
    <w:multiLevelType w:val="hybridMultilevel"/>
    <w:tmpl w:val="9C96C12E"/>
    <w:lvl w:ilvl="0" w:tplc="0E38B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2D"/>
    <w:rsid w:val="0005265F"/>
    <w:rsid w:val="000B72C5"/>
    <w:rsid w:val="003C5B38"/>
    <w:rsid w:val="003E0403"/>
    <w:rsid w:val="004E6C83"/>
    <w:rsid w:val="00513CC7"/>
    <w:rsid w:val="006264C9"/>
    <w:rsid w:val="00643954"/>
    <w:rsid w:val="006710EA"/>
    <w:rsid w:val="00765B5F"/>
    <w:rsid w:val="008979D4"/>
    <w:rsid w:val="00937C57"/>
    <w:rsid w:val="009969F4"/>
    <w:rsid w:val="00A35473"/>
    <w:rsid w:val="00D31E01"/>
    <w:rsid w:val="00EA1F8C"/>
    <w:rsid w:val="00EE6B2D"/>
    <w:rsid w:val="00EF6AB0"/>
    <w:rsid w:val="00F54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B2D"/>
    <w:pPr>
      <w:ind w:left="720"/>
      <w:contextualSpacing/>
    </w:pPr>
  </w:style>
  <w:style w:type="table" w:styleId="a4">
    <w:name w:val="Table Grid"/>
    <w:basedOn w:val="a1"/>
    <w:uiPriority w:val="59"/>
    <w:rsid w:val="00996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B2D"/>
    <w:pPr>
      <w:ind w:left="720"/>
      <w:contextualSpacing/>
    </w:pPr>
  </w:style>
  <w:style w:type="table" w:styleId="a4">
    <w:name w:val="Table Grid"/>
    <w:basedOn w:val="a1"/>
    <w:uiPriority w:val="59"/>
    <w:rsid w:val="00996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912</Words>
  <Characters>5203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12</cp:revision>
  <dcterms:created xsi:type="dcterms:W3CDTF">2016-12-19T19:19:00Z</dcterms:created>
  <dcterms:modified xsi:type="dcterms:W3CDTF">2016-12-20T20:15:00Z</dcterms:modified>
</cp:coreProperties>
</file>